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37C0D" w14:textId="77777777" w:rsidR="00090FB9" w:rsidRPr="00090FB9" w:rsidRDefault="00090FB9" w:rsidP="00090FB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Faculty </w:t>
      </w:r>
      <w:r w:rsidRPr="00090FB9">
        <w:rPr>
          <w:b/>
          <w:bCs/>
          <w:sz w:val="32"/>
        </w:rPr>
        <w:t>Tuition Waivers</w:t>
      </w:r>
    </w:p>
    <w:p w14:paraId="3B5ABE1D" w14:textId="77777777" w:rsidR="00090FB9" w:rsidRPr="00090FB9" w:rsidRDefault="00090FB9" w:rsidP="00090FB9"/>
    <w:tbl>
      <w:tblPr>
        <w:tblW w:w="10458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3420"/>
        <w:gridCol w:w="3690"/>
      </w:tblGrid>
      <w:tr w:rsidR="00090FB9" w:rsidRPr="00090FB9" w14:paraId="5662E288" w14:textId="77777777" w:rsidTr="00090FB9">
        <w:tblPrEx>
          <w:tblCellMar>
            <w:top w:w="0" w:type="dxa"/>
            <w:bottom w:w="0" w:type="dxa"/>
          </w:tblCellMar>
        </w:tblPrEx>
        <w:tc>
          <w:tcPr>
            <w:tcW w:w="10458" w:type="dxa"/>
            <w:gridSpan w:val="3"/>
            <w:tcBorders>
              <w:top w:val="single" w:sz="8" w:space="0" w:color="6D6D6D"/>
              <w:bottom w:val="single" w:sz="8" w:space="0" w:color="6D6D6D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33C2BA3" w14:textId="77777777" w:rsidR="00090FB9" w:rsidRPr="00090FB9" w:rsidRDefault="00090FB9" w:rsidP="00090FB9">
            <w:pPr>
              <w:rPr>
                <w:b/>
                <w:bCs/>
              </w:rPr>
            </w:pPr>
            <w:r w:rsidRPr="00090FB9">
              <w:rPr>
                <w:b/>
                <w:bCs/>
              </w:rPr>
              <w:t>Tuition Waiver Overview</w:t>
            </w:r>
            <w:r w:rsidRPr="00090FB9">
              <w:rPr>
                <w:b/>
                <w:bCs/>
                <w:vertAlign w:val="superscript"/>
              </w:rPr>
              <w:t>1</w:t>
            </w:r>
          </w:p>
        </w:tc>
      </w:tr>
      <w:tr w:rsidR="00090FB9" w:rsidRPr="00090FB9" w14:paraId="189AEF5E" w14:textId="77777777" w:rsidTr="00090FB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A995ED6" w14:textId="77777777" w:rsidR="00090FB9" w:rsidRPr="00090FB9" w:rsidRDefault="00090FB9" w:rsidP="00090FB9">
            <w:pPr>
              <w:rPr>
                <w:b/>
                <w:bCs/>
              </w:rPr>
            </w:pPr>
            <w:r w:rsidRPr="00090FB9">
              <w:rPr>
                <w:b/>
                <w:bCs/>
              </w:rPr>
              <w:t>Full-Time</w:t>
            </w:r>
          </w:p>
        </w:tc>
        <w:tc>
          <w:tcPr>
            <w:tcW w:w="3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8D81301" w14:textId="77777777" w:rsidR="00090FB9" w:rsidRPr="00090FB9" w:rsidRDefault="00090FB9" w:rsidP="00090FB9">
            <w:pPr>
              <w:rPr>
                <w:b/>
                <w:bCs/>
                <w:i/>
                <w:iCs/>
              </w:rPr>
            </w:pPr>
            <w:r w:rsidRPr="00090FB9">
              <w:rPr>
                <w:b/>
                <w:bCs/>
              </w:rPr>
              <w:t>Adjunct Faculty or Part-Time</w:t>
            </w:r>
          </w:p>
          <w:p w14:paraId="745DF057" w14:textId="77777777" w:rsidR="00090FB9" w:rsidRPr="00090FB9" w:rsidRDefault="00090FB9" w:rsidP="00090FB9">
            <w:pPr>
              <w:rPr>
                <w:b/>
                <w:bCs/>
                <w:i/>
                <w:iCs/>
              </w:rPr>
            </w:pPr>
            <w:r w:rsidRPr="00090FB9">
              <w:rPr>
                <w:b/>
                <w:bCs/>
                <w:i/>
                <w:iCs/>
              </w:rPr>
              <w:t>(</w:t>
            </w:r>
            <w:proofErr w:type="gramStart"/>
            <w:r w:rsidRPr="00090FB9">
              <w:rPr>
                <w:b/>
                <w:bCs/>
                <w:i/>
                <w:iCs/>
              </w:rPr>
              <w:t>at</w:t>
            </w:r>
            <w:proofErr w:type="gramEnd"/>
            <w:r w:rsidRPr="00090FB9">
              <w:rPr>
                <w:b/>
                <w:bCs/>
                <w:i/>
                <w:iCs/>
              </w:rPr>
              <w:t xml:space="preserve"> least .5 FTE but less than 1.0 FTE)</w:t>
            </w:r>
          </w:p>
        </w:tc>
        <w:tc>
          <w:tcPr>
            <w:tcW w:w="36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2DA37C9" w14:textId="77777777" w:rsidR="00090FB9" w:rsidRPr="00090FB9" w:rsidRDefault="00090FB9" w:rsidP="00090FB9">
            <w:pPr>
              <w:rPr>
                <w:b/>
                <w:bCs/>
              </w:rPr>
            </w:pPr>
            <w:r w:rsidRPr="00090FB9">
              <w:rPr>
                <w:b/>
                <w:bCs/>
              </w:rPr>
              <w:t>Non-Student Wage</w:t>
            </w:r>
          </w:p>
        </w:tc>
      </w:tr>
      <w:tr w:rsidR="00090FB9" w:rsidRPr="00090FB9" w14:paraId="21868F77" w14:textId="77777777" w:rsidTr="00090FB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ADD985B" w14:textId="77777777" w:rsidR="00090FB9" w:rsidRPr="00090FB9" w:rsidRDefault="00090FB9" w:rsidP="00090FB9">
            <w:r w:rsidRPr="00090FB9">
              <w:t>Up to 12 credit hours during the academic year</w:t>
            </w:r>
          </w:p>
        </w:tc>
        <w:tc>
          <w:tcPr>
            <w:tcW w:w="3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22A9F2A" w14:textId="77777777" w:rsidR="00090FB9" w:rsidRPr="00090FB9" w:rsidRDefault="00090FB9" w:rsidP="00090FB9">
            <w:r w:rsidRPr="00090FB9">
              <w:t>No more than 8 credit hours may be waived per academic year</w:t>
            </w:r>
          </w:p>
        </w:tc>
        <w:tc>
          <w:tcPr>
            <w:tcW w:w="36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82912BB" w14:textId="77777777" w:rsidR="00090FB9" w:rsidRPr="00090FB9" w:rsidRDefault="00090FB9" w:rsidP="00090FB9">
            <w:r w:rsidRPr="00090FB9">
              <w:t xml:space="preserve">500 hours of employment = 4 credit hours of course work. </w:t>
            </w:r>
          </w:p>
          <w:p w14:paraId="0AC06F2C" w14:textId="77777777" w:rsidR="00090FB9" w:rsidRPr="00090FB9" w:rsidRDefault="00090FB9" w:rsidP="00090FB9"/>
          <w:p w14:paraId="1375994B" w14:textId="77777777" w:rsidR="00090FB9" w:rsidRPr="00090FB9" w:rsidRDefault="00090FB9" w:rsidP="00090FB9">
            <w:r w:rsidRPr="00090FB9">
              <w:t>Can waive up to 4 credit hours per semester or term.</w:t>
            </w:r>
          </w:p>
        </w:tc>
      </w:tr>
      <w:tr w:rsidR="00090FB9" w:rsidRPr="00090FB9" w14:paraId="684247B3" w14:textId="77777777" w:rsidTr="00090FB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23A8B11" w14:textId="77777777" w:rsidR="00090FB9" w:rsidRPr="00090FB9" w:rsidRDefault="00090FB9" w:rsidP="00090FB9">
            <w:r w:rsidRPr="00090FB9">
              <w:t>Not to exceed 6 credit hours in any semester or term per academic year</w:t>
            </w:r>
          </w:p>
        </w:tc>
        <w:tc>
          <w:tcPr>
            <w:tcW w:w="3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AF5E5EA" w14:textId="77777777" w:rsidR="00090FB9" w:rsidRPr="00090FB9" w:rsidRDefault="00090FB9" w:rsidP="00090FB9">
            <w:r w:rsidRPr="00090FB9">
              <w:t>Not to exceed 4 credit hours per semester or term</w:t>
            </w:r>
          </w:p>
        </w:tc>
        <w:tc>
          <w:tcPr>
            <w:tcW w:w="36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6821A93" w14:textId="77777777" w:rsidR="00090FB9" w:rsidRPr="00090FB9" w:rsidRDefault="00090FB9" w:rsidP="00090FB9">
            <w:r w:rsidRPr="00090FB9">
              <w:t>No more than 8 credit hours may be waived per academic year</w:t>
            </w:r>
          </w:p>
        </w:tc>
      </w:tr>
      <w:tr w:rsidR="00090FB9" w:rsidRPr="00090FB9" w14:paraId="2442FB65" w14:textId="77777777" w:rsidTr="00090FB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458" w:type="dxa"/>
            <w:gridSpan w:val="3"/>
            <w:tcBorders>
              <w:top w:val="single" w:sz="8" w:space="0" w:color="6D6D6D"/>
              <w:bottom w:val="single" w:sz="8" w:space="0" w:color="6D6D6D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1C5971C" w14:textId="77777777" w:rsidR="00090FB9" w:rsidRPr="00090FB9" w:rsidRDefault="00090FB9" w:rsidP="00090FB9">
            <w:r w:rsidRPr="00090FB9">
              <w:t>Academic year runs from mid-August to mid-August</w:t>
            </w:r>
          </w:p>
        </w:tc>
      </w:tr>
      <w:tr w:rsidR="00090FB9" w:rsidRPr="00090FB9" w14:paraId="47F6A77D" w14:textId="77777777" w:rsidTr="00090FB9">
        <w:tblPrEx>
          <w:tblBorders>
            <w:top w:val="none" w:sz="0" w:space="0" w:color="auto"/>
            <w:bottom w:val="single" w:sz="8" w:space="0" w:color="6D6D6D"/>
          </w:tblBorders>
          <w:tblCellMar>
            <w:top w:w="0" w:type="dxa"/>
            <w:bottom w:w="0" w:type="dxa"/>
          </w:tblCellMar>
        </w:tblPrEx>
        <w:tc>
          <w:tcPr>
            <w:tcW w:w="10458" w:type="dxa"/>
            <w:gridSpan w:val="3"/>
            <w:tcBorders>
              <w:top w:val="single" w:sz="8" w:space="0" w:color="6D6D6D"/>
              <w:bottom w:val="single" w:sz="8" w:space="0" w:color="6D6D6D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8B30C96" w14:textId="77777777" w:rsidR="00090FB9" w:rsidRPr="00090FB9" w:rsidRDefault="00090FB9" w:rsidP="00090FB9">
            <w:r w:rsidRPr="00090FB9">
              <w:t>A waiver year includes the fall, spring, and summer terms</w:t>
            </w:r>
          </w:p>
        </w:tc>
      </w:tr>
    </w:tbl>
    <w:p w14:paraId="5C844DCF" w14:textId="77777777" w:rsidR="00090FB9" w:rsidRDefault="00090FB9" w:rsidP="00090FB9">
      <w:pPr>
        <w:rPr>
          <w:b/>
          <w:bCs/>
        </w:rPr>
      </w:pPr>
    </w:p>
    <w:p w14:paraId="5AA9F183" w14:textId="77777777" w:rsidR="00090FB9" w:rsidRPr="00090FB9" w:rsidRDefault="00090FB9" w:rsidP="00090FB9">
      <w:pPr>
        <w:rPr>
          <w:b/>
          <w:bCs/>
        </w:rPr>
      </w:pPr>
      <w:r w:rsidRPr="00090FB9">
        <w:rPr>
          <w:b/>
          <w:bCs/>
        </w:rPr>
        <w:t>Why use it?</w:t>
      </w:r>
    </w:p>
    <w:p w14:paraId="44A31D55" w14:textId="77777777" w:rsidR="00090FB9" w:rsidRPr="00090FB9" w:rsidRDefault="00090FB9" w:rsidP="00090FB9">
      <w:pPr>
        <w:numPr>
          <w:ilvl w:val="0"/>
          <w:numId w:val="1"/>
        </w:numPr>
      </w:pPr>
      <w:r w:rsidRPr="00090FB9">
        <w:t>Pursuing life-long learning is a wonderful benefit of working at Mason.</w:t>
      </w:r>
    </w:p>
    <w:p w14:paraId="40A9318D" w14:textId="77777777" w:rsidR="00090FB9" w:rsidRPr="00090FB9" w:rsidRDefault="00090FB9" w:rsidP="00090FB9">
      <w:pPr>
        <w:numPr>
          <w:ilvl w:val="0"/>
          <w:numId w:val="1"/>
        </w:numPr>
      </w:pPr>
      <w:r w:rsidRPr="00090FB9">
        <w:t>Upon admittance to Mason, you can be a non-degree seeking student</w:t>
      </w:r>
    </w:p>
    <w:p w14:paraId="35DEC8BD" w14:textId="77777777" w:rsidR="00090FB9" w:rsidRPr="00090FB9" w:rsidRDefault="00090FB9" w:rsidP="00090FB9">
      <w:pPr>
        <w:numPr>
          <w:ilvl w:val="1"/>
          <w:numId w:val="1"/>
        </w:numPr>
      </w:pPr>
      <w:r w:rsidRPr="00090FB9">
        <w:t>Enrichment</w:t>
      </w:r>
    </w:p>
    <w:p w14:paraId="3EC7BE52" w14:textId="77777777" w:rsidR="00090FB9" w:rsidRPr="00090FB9" w:rsidRDefault="00090FB9" w:rsidP="00090FB9">
      <w:pPr>
        <w:numPr>
          <w:ilvl w:val="1"/>
          <w:numId w:val="1"/>
        </w:numPr>
      </w:pPr>
      <w:r w:rsidRPr="00090FB9">
        <w:t>Personal and professional development</w:t>
      </w:r>
    </w:p>
    <w:p w14:paraId="0FDD2A75" w14:textId="77777777" w:rsidR="00090FB9" w:rsidRPr="00090FB9" w:rsidRDefault="00090FB9" w:rsidP="00090FB9">
      <w:pPr>
        <w:numPr>
          <w:ilvl w:val="0"/>
          <w:numId w:val="1"/>
        </w:numPr>
      </w:pPr>
      <w:r w:rsidRPr="00090FB9">
        <w:t>Or you can apply to be a degree seeking student in more than 160 degree programs</w:t>
      </w:r>
    </w:p>
    <w:p w14:paraId="32B275BD" w14:textId="77777777" w:rsidR="00090FB9" w:rsidRPr="00090FB9" w:rsidRDefault="00090FB9" w:rsidP="00090FB9">
      <w:pPr>
        <w:numPr>
          <w:ilvl w:val="1"/>
          <w:numId w:val="1"/>
        </w:numPr>
      </w:pPr>
      <w:hyperlink r:id="rId6" w:history="1">
        <w:r w:rsidRPr="00090FB9">
          <w:rPr>
            <w:rStyle w:val="Hyperlink"/>
            <w:b/>
            <w:bCs/>
          </w:rPr>
          <w:t>Mason's Catalog</w:t>
        </w:r>
      </w:hyperlink>
    </w:p>
    <w:p w14:paraId="035BA616" w14:textId="77777777" w:rsidR="00090FB9" w:rsidRDefault="00090FB9" w:rsidP="00090FB9">
      <w:pPr>
        <w:rPr>
          <w:b/>
          <w:bCs/>
        </w:rPr>
      </w:pPr>
    </w:p>
    <w:p w14:paraId="6DFF45F9" w14:textId="77777777" w:rsidR="00090FB9" w:rsidRPr="00090FB9" w:rsidRDefault="00090FB9" w:rsidP="00090FB9">
      <w:pPr>
        <w:rPr>
          <w:b/>
          <w:bCs/>
        </w:rPr>
      </w:pPr>
      <w:r w:rsidRPr="00090FB9">
        <w:rPr>
          <w:b/>
          <w:bCs/>
        </w:rPr>
        <w:t>What does the tuition waiver cover?</w:t>
      </w:r>
    </w:p>
    <w:p w14:paraId="752C5332" w14:textId="77777777" w:rsidR="00090FB9" w:rsidRPr="00090FB9" w:rsidRDefault="00090FB9" w:rsidP="00090FB9">
      <w:pPr>
        <w:numPr>
          <w:ilvl w:val="0"/>
          <w:numId w:val="2"/>
        </w:numPr>
      </w:pPr>
      <w:r w:rsidRPr="00090FB9">
        <w:t>Tuition</w:t>
      </w:r>
    </w:p>
    <w:p w14:paraId="40809B2D" w14:textId="77777777" w:rsidR="00090FB9" w:rsidRPr="00090FB9" w:rsidRDefault="00090FB9" w:rsidP="00090FB9">
      <w:pPr>
        <w:numPr>
          <w:ilvl w:val="0"/>
          <w:numId w:val="2"/>
        </w:numPr>
      </w:pPr>
      <w:r w:rsidRPr="00090FB9">
        <w:t>Lab</w:t>
      </w:r>
    </w:p>
    <w:p w14:paraId="20CDEA7C" w14:textId="77777777" w:rsidR="00090FB9" w:rsidRPr="00090FB9" w:rsidRDefault="00090FB9" w:rsidP="00090FB9">
      <w:pPr>
        <w:numPr>
          <w:ilvl w:val="0"/>
          <w:numId w:val="2"/>
        </w:numPr>
      </w:pPr>
      <w:r w:rsidRPr="00090FB9">
        <w:t>Course</w:t>
      </w:r>
    </w:p>
    <w:p w14:paraId="16A9686C" w14:textId="77777777" w:rsidR="00090FB9" w:rsidRDefault="00090FB9" w:rsidP="00090FB9">
      <w:pPr>
        <w:rPr>
          <w:b/>
          <w:bCs/>
        </w:rPr>
      </w:pPr>
    </w:p>
    <w:p w14:paraId="7C17B4BF" w14:textId="77777777" w:rsidR="00090FB9" w:rsidRPr="00090FB9" w:rsidRDefault="00090FB9" w:rsidP="00090FB9">
      <w:pPr>
        <w:rPr>
          <w:b/>
          <w:bCs/>
        </w:rPr>
      </w:pPr>
      <w:r w:rsidRPr="00090FB9">
        <w:rPr>
          <w:b/>
          <w:bCs/>
        </w:rPr>
        <w:t xml:space="preserve">What is not covered in the tuition </w:t>
      </w:r>
      <w:proofErr w:type="gramStart"/>
      <w:r w:rsidRPr="00090FB9">
        <w:rPr>
          <w:b/>
          <w:bCs/>
        </w:rPr>
        <w:t>waiver:</w:t>
      </w:r>
      <w:proofErr w:type="gramEnd"/>
    </w:p>
    <w:p w14:paraId="347E0876" w14:textId="77777777" w:rsidR="00090FB9" w:rsidRPr="00090FB9" w:rsidRDefault="00090FB9" w:rsidP="00090FB9">
      <w:pPr>
        <w:numPr>
          <w:ilvl w:val="0"/>
          <w:numId w:val="3"/>
        </w:numPr>
      </w:pPr>
      <w:r w:rsidRPr="00090FB9">
        <w:t>Orientation, new student or special instructional fees such as individual vocal or instrumental instruction</w:t>
      </w:r>
    </w:p>
    <w:p w14:paraId="6217611F" w14:textId="77777777" w:rsidR="00090FB9" w:rsidRPr="00090FB9" w:rsidRDefault="00090FB9" w:rsidP="00090FB9">
      <w:pPr>
        <w:numPr>
          <w:ilvl w:val="0"/>
          <w:numId w:val="3"/>
        </w:numPr>
      </w:pPr>
      <w:r w:rsidRPr="00090FB9">
        <w:t>Tuition for consortium classes, courses that include foreign travel, and come contract courses are not eligible for exemption under this policy</w:t>
      </w:r>
    </w:p>
    <w:p w14:paraId="35F5BC54" w14:textId="77777777" w:rsidR="00090FB9" w:rsidRPr="00090FB9" w:rsidRDefault="00090FB9" w:rsidP="00090FB9">
      <w:pPr>
        <w:numPr>
          <w:ilvl w:val="0"/>
          <w:numId w:val="3"/>
        </w:numPr>
      </w:pPr>
      <w:r w:rsidRPr="00090FB9">
        <w:t>Continuing education programs</w:t>
      </w:r>
    </w:p>
    <w:p w14:paraId="2F46A2BB" w14:textId="77777777" w:rsidR="00090FB9" w:rsidRDefault="00090FB9" w:rsidP="00090FB9">
      <w:pPr>
        <w:rPr>
          <w:b/>
          <w:bCs/>
        </w:rPr>
      </w:pPr>
    </w:p>
    <w:p w14:paraId="43DDACF6" w14:textId="77777777" w:rsidR="00090FB9" w:rsidRPr="00090FB9" w:rsidRDefault="00090FB9" w:rsidP="00090FB9">
      <w:pPr>
        <w:rPr>
          <w:b/>
          <w:bCs/>
        </w:rPr>
      </w:pPr>
      <w:r w:rsidRPr="00090FB9">
        <w:rPr>
          <w:b/>
          <w:bCs/>
        </w:rPr>
        <w:t>Background</w:t>
      </w:r>
    </w:p>
    <w:p w14:paraId="2A4128B8" w14:textId="77777777" w:rsidR="00090FB9" w:rsidRPr="00090FB9" w:rsidRDefault="00090FB9" w:rsidP="00090FB9">
      <w:pPr>
        <w:numPr>
          <w:ilvl w:val="0"/>
          <w:numId w:val="4"/>
        </w:numPr>
      </w:pPr>
      <w:r w:rsidRPr="00090FB9">
        <w:t xml:space="preserve">The tuition waiver is based upon the Policy #2209, </w:t>
      </w:r>
      <w:hyperlink r:id="rId7" w:history="1">
        <w:r w:rsidRPr="00090FB9">
          <w:rPr>
            <w:rStyle w:val="Hyperlink"/>
            <w:b/>
            <w:bCs/>
          </w:rPr>
          <w:t>Employee Tuition Exemption Benefit policy</w:t>
        </w:r>
      </w:hyperlink>
      <w:r w:rsidRPr="00090FB9">
        <w:t>; please review the policy prior to initiating a tuition waiver.</w:t>
      </w:r>
    </w:p>
    <w:p w14:paraId="20C3DC09" w14:textId="77777777" w:rsidR="00090FB9" w:rsidRPr="00090FB9" w:rsidRDefault="00090FB9" w:rsidP="00090FB9">
      <w:pPr>
        <w:numPr>
          <w:ilvl w:val="0"/>
          <w:numId w:val="4"/>
        </w:numPr>
      </w:pPr>
      <w:r w:rsidRPr="00090FB9">
        <w:t>Available on your first day of employment</w:t>
      </w:r>
    </w:p>
    <w:p w14:paraId="14DCF9CC" w14:textId="77777777" w:rsidR="00090FB9" w:rsidRPr="00090FB9" w:rsidRDefault="00090FB9" w:rsidP="00090FB9">
      <w:pPr>
        <w:numPr>
          <w:ilvl w:val="1"/>
          <w:numId w:val="4"/>
        </w:numPr>
      </w:pPr>
      <w:r w:rsidRPr="00090FB9">
        <w:t>Extends through the semester, unless employment terminates during the drop period of the semester/term</w:t>
      </w:r>
    </w:p>
    <w:p w14:paraId="7C67C73F" w14:textId="77777777" w:rsidR="00090FB9" w:rsidRPr="00090FB9" w:rsidRDefault="00090FB9" w:rsidP="00090FB9">
      <w:pPr>
        <w:numPr>
          <w:ilvl w:val="2"/>
          <w:numId w:val="4"/>
        </w:numPr>
      </w:pPr>
      <w:r w:rsidRPr="00090FB9">
        <w:t>Unused credit hours may not be transferred to another academic year</w:t>
      </w:r>
    </w:p>
    <w:p w14:paraId="3453A84F" w14:textId="77777777" w:rsidR="00090FB9" w:rsidRPr="00090FB9" w:rsidRDefault="00090FB9" w:rsidP="00090FB9">
      <w:pPr>
        <w:numPr>
          <w:ilvl w:val="2"/>
          <w:numId w:val="4"/>
        </w:numPr>
      </w:pPr>
      <w:r w:rsidRPr="00090FB9">
        <w:t>Waivers will not be granted in anticipation of future work</w:t>
      </w:r>
    </w:p>
    <w:p w14:paraId="086CB23F" w14:textId="77777777" w:rsidR="00090FB9" w:rsidRPr="00090FB9" w:rsidRDefault="00090FB9" w:rsidP="00090FB9">
      <w:pPr>
        <w:numPr>
          <w:ilvl w:val="2"/>
          <w:numId w:val="4"/>
        </w:numPr>
      </w:pPr>
      <w:r w:rsidRPr="00090FB9">
        <w:t xml:space="preserve">Tuition waiver classes should be taken during non-working hours; however, supervisors may adjust work schedules as far as practical to permit attendance as long as operational service effectiveness will not be jeopardized. See the </w:t>
      </w:r>
      <w:hyperlink r:id="rId8" w:history="1">
        <w:r w:rsidRPr="00090FB9">
          <w:rPr>
            <w:rStyle w:val="Hyperlink"/>
            <w:b/>
            <w:bCs/>
          </w:rPr>
          <w:t>Flexible Work webpage</w:t>
        </w:r>
      </w:hyperlink>
      <w:r w:rsidRPr="00090FB9">
        <w:t xml:space="preserve"> for potential options.</w:t>
      </w:r>
    </w:p>
    <w:p w14:paraId="4CFEE2AB" w14:textId="77777777" w:rsidR="00090FB9" w:rsidRPr="00090FB9" w:rsidRDefault="00090FB9" w:rsidP="00090FB9">
      <w:pPr>
        <w:numPr>
          <w:ilvl w:val="2"/>
          <w:numId w:val="4"/>
        </w:numPr>
      </w:pPr>
      <w:r w:rsidRPr="00090FB9">
        <w:lastRenderedPageBreak/>
        <w:t>Time missed from work as a result of class attendance must be made up by the employee or charged to an appropriate leave balance so that the employee continues to meet the requirement for a 40 hour work week.</w:t>
      </w:r>
    </w:p>
    <w:p w14:paraId="694A9468" w14:textId="77777777" w:rsidR="00090FB9" w:rsidRPr="00090FB9" w:rsidRDefault="00090FB9" w:rsidP="00090FB9">
      <w:pPr>
        <w:numPr>
          <w:ilvl w:val="1"/>
          <w:numId w:val="4"/>
        </w:numPr>
      </w:pPr>
      <w:r w:rsidRPr="00090FB9">
        <w:t>Graduate Assistants and student wage employees are not eligible for tuition waivers.</w:t>
      </w:r>
    </w:p>
    <w:p w14:paraId="6D2C5543" w14:textId="77777777" w:rsidR="00090FB9" w:rsidRPr="00090FB9" w:rsidRDefault="00090FB9" w:rsidP="00090FB9">
      <w:pPr>
        <w:numPr>
          <w:ilvl w:val="1"/>
          <w:numId w:val="4"/>
        </w:numPr>
      </w:pPr>
      <w:r w:rsidRPr="00090FB9">
        <w:t>Check with program departments for special restrictions (e.g. Must be admitted to the Law School to take course there.)</w:t>
      </w:r>
    </w:p>
    <w:p w14:paraId="58CFD25D" w14:textId="77777777" w:rsidR="00090FB9" w:rsidRPr="00090FB9" w:rsidRDefault="00090FB9" w:rsidP="00090FB9">
      <w:pPr>
        <w:rPr>
          <w:b/>
          <w:bCs/>
        </w:rPr>
      </w:pPr>
      <w:r w:rsidRPr="00090FB9">
        <w:rPr>
          <w:b/>
          <w:bCs/>
        </w:rPr>
        <w:t>Restrictions</w:t>
      </w:r>
    </w:p>
    <w:p w14:paraId="37C630B2" w14:textId="77777777" w:rsidR="00090FB9" w:rsidRPr="00090FB9" w:rsidRDefault="00090FB9" w:rsidP="00090FB9">
      <w:pPr>
        <w:numPr>
          <w:ilvl w:val="0"/>
          <w:numId w:val="5"/>
        </w:numPr>
      </w:pPr>
      <w:r w:rsidRPr="00090FB9">
        <w:t>No special priority for registration</w:t>
      </w:r>
    </w:p>
    <w:p w14:paraId="4947009E" w14:textId="77777777" w:rsidR="00090FB9" w:rsidRPr="00090FB9" w:rsidRDefault="00090FB9" w:rsidP="00090FB9">
      <w:pPr>
        <w:numPr>
          <w:ilvl w:val="0"/>
          <w:numId w:val="5"/>
        </w:numPr>
      </w:pPr>
      <w:r w:rsidRPr="00090FB9">
        <w:t>Accepted into class sections on a "space available" basis</w:t>
      </w:r>
    </w:p>
    <w:p w14:paraId="43EF9314" w14:textId="77777777" w:rsidR="00090FB9" w:rsidRPr="00090FB9" w:rsidRDefault="00090FB9" w:rsidP="00090FB9">
      <w:pPr>
        <w:numPr>
          <w:ilvl w:val="0"/>
          <w:numId w:val="5"/>
        </w:numPr>
      </w:pPr>
      <w:r w:rsidRPr="00090FB9">
        <w:t>Exemptions earned in one employment category will not transfer if the employee moves to another employment category (e.g. non-student wage employee moving to classified position)</w:t>
      </w:r>
    </w:p>
    <w:p w14:paraId="58EA2C66" w14:textId="77777777" w:rsidR="00090FB9" w:rsidRDefault="00090FB9" w:rsidP="00090FB9">
      <w:pPr>
        <w:rPr>
          <w:b/>
          <w:bCs/>
        </w:rPr>
      </w:pPr>
    </w:p>
    <w:p w14:paraId="2AB61F7F" w14:textId="77777777" w:rsidR="00090FB9" w:rsidRPr="00090FB9" w:rsidRDefault="00090FB9" w:rsidP="00090FB9">
      <w:pPr>
        <w:rPr>
          <w:b/>
          <w:bCs/>
        </w:rPr>
      </w:pPr>
      <w:r w:rsidRPr="00090FB9">
        <w:rPr>
          <w:b/>
          <w:bCs/>
        </w:rPr>
        <w:t>To apply for the Tuition Waiver for the first time:</w:t>
      </w:r>
    </w:p>
    <w:p w14:paraId="27E307D5" w14:textId="77777777" w:rsidR="00090FB9" w:rsidRPr="00090FB9" w:rsidRDefault="00090FB9" w:rsidP="00090FB9">
      <w:pPr>
        <w:numPr>
          <w:ilvl w:val="0"/>
          <w:numId w:val="6"/>
        </w:numPr>
      </w:pPr>
      <w:r w:rsidRPr="00090FB9">
        <w:t>Complete an online application.</w:t>
      </w:r>
    </w:p>
    <w:p w14:paraId="4BB02ECD" w14:textId="77777777" w:rsidR="00090FB9" w:rsidRPr="00090FB9" w:rsidRDefault="00090FB9" w:rsidP="00090FB9">
      <w:pPr>
        <w:numPr>
          <w:ilvl w:val="1"/>
          <w:numId w:val="6"/>
        </w:numPr>
      </w:pPr>
      <w:r w:rsidRPr="00090FB9">
        <w:t xml:space="preserve">Applications are available at </w:t>
      </w:r>
      <w:hyperlink r:id="rId9" w:history="1">
        <w:r w:rsidRPr="00090FB9">
          <w:rPr>
            <w:rStyle w:val="Hyperlink"/>
            <w:b/>
            <w:bCs/>
          </w:rPr>
          <w:t>the admissions website</w:t>
        </w:r>
      </w:hyperlink>
    </w:p>
    <w:p w14:paraId="41003FB2" w14:textId="77777777" w:rsidR="00090FB9" w:rsidRPr="00090FB9" w:rsidRDefault="00090FB9" w:rsidP="00090FB9">
      <w:pPr>
        <w:numPr>
          <w:ilvl w:val="2"/>
          <w:numId w:val="6"/>
        </w:numPr>
      </w:pPr>
      <w:r w:rsidRPr="00090FB9">
        <w:t>On the payment screen (the last screen of the application process), be sure to select the tuition waiver option to have the application fee waived.</w:t>
      </w:r>
    </w:p>
    <w:p w14:paraId="4198659B" w14:textId="77777777" w:rsidR="00090FB9" w:rsidRPr="00090FB9" w:rsidRDefault="00090FB9" w:rsidP="00090FB9">
      <w:pPr>
        <w:numPr>
          <w:ilvl w:val="2"/>
          <w:numId w:val="6"/>
        </w:numPr>
        <w:rPr>
          <w:highlight w:val="yellow"/>
        </w:rPr>
      </w:pPr>
      <w:r w:rsidRPr="00090FB9">
        <w:rPr>
          <w:highlight w:val="yellow"/>
        </w:rPr>
        <w:t>Will be required to submit:</w:t>
      </w:r>
    </w:p>
    <w:p w14:paraId="0E7ED243" w14:textId="77777777" w:rsidR="00090FB9" w:rsidRPr="00090FB9" w:rsidRDefault="00090FB9" w:rsidP="00090FB9">
      <w:pPr>
        <w:numPr>
          <w:ilvl w:val="3"/>
          <w:numId w:val="6"/>
        </w:numPr>
        <w:rPr>
          <w:highlight w:val="yellow"/>
        </w:rPr>
      </w:pPr>
      <w:r w:rsidRPr="00090FB9">
        <w:rPr>
          <w:highlight w:val="yellow"/>
        </w:rPr>
        <w:t>College transcripts</w:t>
      </w:r>
    </w:p>
    <w:p w14:paraId="32551DD8" w14:textId="77777777" w:rsidR="00090FB9" w:rsidRPr="00090FB9" w:rsidRDefault="00090FB9" w:rsidP="00090FB9">
      <w:pPr>
        <w:numPr>
          <w:ilvl w:val="3"/>
          <w:numId w:val="6"/>
        </w:numPr>
        <w:rPr>
          <w:highlight w:val="yellow"/>
        </w:rPr>
      </w:pPr>
      <w:r w:rsidRPr="00090FB9">
        <w:rPr>
          <w:highlight w:val="yellow"/>
        </w:rPr>
        <w:t>Application for Virginia In-State Tuition Rates</w:t>
      </w:r>
    </w:p>
    <w:p w14:paraId="0666C894" w14:textId="77777777" w:rsidR="00090FB9" w:rsidRPr="00090FB9" w:rsidRDefault="00090FB9" w:rsidP="00090FB9">
      <w:pPr>
        <w:numPr>
          <w:ilvl w:val="3"/>
          <w:numId w:val="6"/>
        </w:numPr>
        <w:rPr>
          <w:highlight w:val="yellow"/>
        </w:rPr>
      </w:pPr>
      <w:r w:rsidRPr="00090FB9">
        <w:rPr>
          <w:highlight w:val="yellow"/>
        </w:rPr>
        <w:t>Other documentation as requested</w:t>
      </w:r>
    </w:p>
    <w:p w14:paraId="302998D4" w14:textId="77777777" w:rsidR="00090FB9" w:rsidRPr="00090FB9" w:rsidRDefault="00090FB9" w:rsidP="00090FB9">
      <w:pPr>
        <w:numPr>
          <w:ilvl w:val="2"/>
          <w:numId w:val="6"/>
        </w:numPr>
      </w:pPr>
      <w:r w:rsidRPr="00090FB9">
        <w:t>Admissions will follow up to verify employment.</w:t>
      </w:r>
    </w:p>
    <w:p w14:paraId="46D8C64C" w14:textId="77777777" w:rsidR="00090FB9" w:rsidRPr="00090FB9" w:rsidRDefault="00090FB9" w:rsidP="00090FB9">
      <w:pPr>
        <w:numPr>
          <w:ilvl w:val="3"/>
          <w:numId w:val="6"/>
        </w:numPr>
      </w:pPr>
      <w:r w:rsidRPr="00090FB9">
        <w:t>Admissions recommends applying online Monday through Saturday to ensure the payment options will appear.</w:t>
      </w:r>
    </w:p>
    <w:p w14:paraId="053C1DD1" w14:textId="77777777" w:rsidR="00090FB9" w:rsidRPr="00090FB9" w:rsidRDefault="00090FB9" w:rsidP="00090FB9">
      <w:pPr>
        <w:numPr>
          <w:ilvl w:val="0"/>
          <w:numId w:val="6"/>
        </w:numPr>
      </w:pPr>
      <w:r w:rsidRPr="00090FB9">
        <w:t>Check the status of your application through Patriot Web and forward all outstanding required documentation (transcripts, etc.).</w:t>
      </w:r>
    </w:p>
    <w:p w14:paraId="6E5083FC" w14:textId="77777777" w:rsidR="00090FB9" w:rsidRPr="00090FB9" w:rsidRDefault="00090FB9" w:rsidP="00090FB9">
      <w:pPr>
        <w:numPr>
          <w:ilvl w:val="1"/>
          <w:numId w:val="6"/>
        </w:numPr>
      </w:pPr>
      <w:r w:rsidRPr="00090FB9">
        <w:t>Once your application has been processed, your will receive an email with a link to check your application status online (indicates missing documentation, outstanding fees, etc.)</w:t>
      </w:r>
    </w:p>
    <w:p w14:paraId="21E44911" w14:textId="77777777" w:rsidR="00090FB9" w:rsidRPr="00090FB9" w:rsidRDefault="00090FB9" w:rsidP="00090FB9">
      <w:pPr>
        <w:numPr>
          <w:ilvl w:val="1"/>
          <w:numId w:val="6"/>
        </w:numPr>
      </w:pPr>
      <w:r w:rsidRPr="00090FB9">
        <w:t>You will receive another email notification when you have been admitted to the program and approved to register for courses.</w:t>
      </w:r>
    </w:p>
    <w:p w14:paraId="4DD3E804" w14:textId="77777777" w:rsidR="00090FB9" w:rsidRPr="00090FB9" w:rsidRDefault="00090FB9" w:rsidP="00090FB9">
      <w:pPr>
        <w:numPr>
          <w:ilvl w:val="0"/>
          <w:numId w:val="6"/>
        </w:numPr>
      </w:pPr>
      <w:r w:rsidRPr="00090FB9">
        <w:t>Register for classes.</w:t>
      </w:r>
    </w:p>
    <w:p w14:paraId="5578CF4C" w14:textId="77777777" w:rsidR="00090FB9" w:rsidRPr="00090FB9" w:rsidRDefault="00090FB9" w:rsidP="00090FB9">
      <w:pPr>
        <w:numPr>
          <w:ilvl w:val="0"/>
          <w:numId w:val="6"/>
        </w:numPr>
      </w:pPr>
      <w:r w:rsidRPr="00090FB9">
        <w:t>Complete an Employee Tuition Exemption Request form for each course in which you are registered.</w:t>
      </w:r>
    </w:p>
    <w:p w14:paraId="16B57B64" w14:textId="77777777" w:rsidR="00090FB9" w:rsidRPr="00090FB9" w:rsidRDefault="00090FB9" w:rsidP="00090FB9">
      <w:pPr>
        <w:numPr>
          <w:ilvl w:val="1"/>
          <w:numId w:val="6"/>
        </w:numPr>
      </w:pPr>
      <w:r w:rsidRPr="00090FB9">
        <w:t xml:space="preserve">Forms are available at </w:t>
      </w:r>
      <w:hyperlink r:id="rId10" w:history="1">
        <w:r w:rsidRPr="00090FB9">
          <w:rPr>
            <w:rStyle w:val="Hyperlink"/>
            <w:b/>
            <w:bCs/>
          </w:rPr>
          <w:t>Tuition Exemption Request Form</w:t>
        </w:r>
      </w:hyperlink>
    </w:p>
    <w:p w14:paraId="4B4B6A91" w14:textId="77777777" w:rsidR="00090FB9" w:rsidRPr="00090FB9" w:rsidRDefault="00090FB9" w:rsidP="00090FB9">
      <w:pPr>
        <w:numPr>
          <w:ilvl w:val="0"/>
          <w:numId w:val="6"/>
        </w:numPr>
      </w:pPr>
      <w:r w:rsidRPr="00090FB9">
        <w:t xml:space="preserve">Submit your Tuition Exemption Request/s to your </w:t>
      </w:r>
      <w:r w:rsidRPr="00090FB9">
        <w:rPr>
          <w:highlight w:val="yellow"/>
        </w:rPr>
        <w:t>supervisor/manager for his/her signature.</w:t>
      </w:r>
    </w:p>
    <w:p w14:paraId="27442235" w14:textId="77777777" w:rsidR="00090FB9" w:rsidRPr="00090FB9" w:rsidRDefault="00090FB9" w:rsidP="00090FB9">
      <w:pPr>
        <w:numPr>
          <w:ilvl w:val="0"/>
          <w:numId w:val="6"/>
        </w:numPr>
      </w:pPr>
      <w:r w:rsidRPr="00090FB9">
        <w:t>Submit your signed Employee Tuition Exemption Request/s to Student Accounts after you have registered, but prior to the payment due date.</w:t>
      </w:r>
    </w:p>
    <w:p w14:paraId="7BE10372" w14:textId="77777777" w:rsidR="00090FB9" w:rsidRDefault="00090FB9" w:rsidP="00090FB9">
      <w:pPr>
        <w:rPr>
          <w:b/>
          <w:bCs/>
        </w:rPr>
      </w:pPr>
    </w:p>
    <w:p w14:paraId="024E3576" w14:textId="77777777" w:rsidR="00090FB9" w:rsidRPr="00090FB9" w:rsidRDefault="00090FB9" w:rsidP="00090FB9">
      <w:pPr>
        <w:rPr>
          <w:b/>
          <w:bCs/>
        </w:rPr>
      </w:pPr>
      <w:r w:rsidRPr="00090FB9">
        <w:rPr>
          <w:b/>
          <w:bCs/>
        </w:rPr>
        <w:t>To apply for the Tuition Waiver subsequent times:</w:t>
      </w:r>
    </w:p>
    <w:p w14:paraId="0D65ABE3" w14:textId="77777777" w:rsidR="00090FB9" w:rsidRPr="00090FB9" w:rsidRDefault="00090FB9" w:rsidP="00090FB9">
      <w:pPr>
        <w:numPr>
          <w:ilvl w:val="0"/>
          <w:numId w:val="7"/>
        </w:numPr>
      </w:pPr>
      <w:r w:rsidRPr="00090FB9">
        <w:t>Register for classes.</w:t>
      </w:r>
    </w:p>
    <w:p w14:paraId="107FE9E7" w14:textId="77777777" w:rsidR="00090FB9" w:rsidRPr="00090FB9" w:rsidRDefault="00090FB9" w:rsidP="00090FB9">
      <w:pPr>
        <w:numPr>
          <w:ilvl w:val="0"/>
          <w:numId w:val="7"/>
        </w:numPr>
      </w:pPr>
      <w:r w:rsidRPr="00090FB9">
        <w:t>Complete an Employee Tuition Exemption Request form for each course in which you are registered.</w:t>
      </w:r>
    </w:p>
    <w:p w14:paraId="163D0382" w14:textId="77777777" w:rsidR="00090FB9" w:rsidRPr="00090FB9" w:rsidRDefault="00090FB9" w:rsidP="00090FB9">
      <w:pPr>
        <w:numPr>
          <w:ilvl w:val="1"/>
          <w:numId w:val="7"/>
        </w:numPr>
      </w:pPr>
      <w:r w:rsidRPr="00090FB9">
        <w:t xml:space="preserve">Forms are available at </w:t>
      </w:r>
      <w:hyperlink r:id="rId11" w:history="1">
        <w:r w:rsidRPr="00090FB9">
          <w:rPr>
            <w:rStyle w:val="Hyperlink"/>
            <w:b/>
            <w:bCs/>
          </w:rPr>
          <w:t>Tuition Exemption Request Form</w:t>
        </w:r>
      </w:hyperlink>
    </w:p>
    <w:p w14:paraId="3DBC5BBB" w14:textId="77777777" w:rsidR="00090FB9" w:rsidRPr="00090FB9" w:rsidRDefault="00090FB9" w:rsidP="00090FB9">
      <w:pPr>
        <w:numPr>
          <w:ilvl w:val="0"/>
          <w:numId w:val="7"/>
        </w:numPr>
      </w:pPr>
      <w:r w:rsidRPr="00090FB9">
        <w:t>Submit your Tuition Exemption Request/s to your supervisor/manager for his/her signature.</w:t>
      </w:r>
    </w:p>
    <w:p w14:paraId="7E17F60A" w14:textId="77777777" w:rsidR="00C14A4B" w:rsidRDefault="00090FB9" w:rsidP="00090FB9">
      <w:r w:rsidRPr="00090FB9">
        <w:t>Submit your signed Employee Tuition Exemption Request/s to Student Accounts after you have registered, but prior to the payment due date.</w:t>
      </w:r>
    </w:p>
    <w:p w14:paraId="7846C70E" w14:textId="77777777" w:rsidR="008B5508" w:rsidRDefault="008B5508" w:rsidP="00090FB9"/>
    <w:p w14:paraId="4E4F53CE" w14:textId="77777777" w:rsidR="008B5508" w:rsidRDefault="008B5508" w:rsidP="00090FB9">
      <w:r>
        <w:t xml:space="preserve">Retrieved 14 June 2016, for updated information, please see </w:t>
      </w:r>
      <w:hyperlink r:id="rId12" w:history="1">
        <w:r w:rsidRPr="00A12431">
          <w:rPr>
            <w:rStyle w:val="Hyperlink"/>
          </w:rPr>
          <w:t>http://hr.gmu.edu/worklife/waivers.php</w:t>
        </w:r>
      </w:hyperlink>
      <w:r>
        <w:t xml:space="preserve"> </w:t>
      </w:r>
      <w:bookmarkStart w:id="0" w:name="_GoBack"/>
      <w:bookmarkEnd w:id="0"/>
    </w:p>
    <w:sectPr w:rsidR="008B5508" w:rsidSect="00090F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◦"/>
      <w:lvlJc w:val="left"/>
      <w:pPr>
        <w:ind w:left="1440" w:hanging="360"/>
      </w:pPr>
    </w:lvl>
    <w:lvl w:ilvl="2" w:tplc="0000012F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"/>
      <w:lvlJc w:val="left"/>
      <w:pPr>
        <w:ind w:left="720" w:hanging="360"/>
      </w:pPr>
    </w:lvl>
    <w:lvl w:ilvl="1" w:tplc="000001F6">
      <w:start w:val="1"/>
      <w:numFmt w:val="bullet"/>
      <w:lvlText w:val="◦"/>
      <w:lvlJc w:val="left"/>
      <w:pPr>
        <w:ind w:left="1440" w:hanging="360"/>
      </w:pPr>
    </w:lvl>
    <w:lvl w:ilvl="2" w:tplc="000001F7">
      <w:start w:val="1"/>
      <w:numFmt w:val="bullet"/>
      <w:lvlText w:val="▪"/>
      <w:lvlJc w:val="left"/>
      <w:pPr>
        <w:ind w:left="2160" w:hanging="360"/>
      </w:pPr>
    </w:lvl>
    <w:lvl w:ilvl="3" w:tplc="000001F8">
      <w:start w:val="1"/>
      <w:numFmt w:val="bullet"/>
      <w:lvlText w:val="▪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"/>
      <w:lvlJc w:val="left"/>
      <w:pPr>
        <w:ind w:left="720" w:hanging="360"/>
      </w:pPr>
    </w:lvl>
    <w:lvl w:ilvl="1" w:tplc="0000025A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B9"/>
    <w:rsid w:val="00090FB9"/>
    <w:rsid w:val="008B5508"/>
    <w:rsid w:val="00C1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EACC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F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hr.gmu.edu/forms_standard/talent_acquisition/EmployeeTuitionExemption.pdf" TargetMode="External"/><Relationship Id="rId12" Type="http://schemas.openxmlformats.org/officeDocument/2006/relationships/hyperlink" Target="http://hr.gmu.edu/worklife/waivers.php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catalog.gmu.edu/" TargetMode="External"/><Relationship Id="rId7" Type="http://schemas.openxmlformats.org/officeDocument/2006/relationships/hyperlink" Target="http://universitypolicy.gmu.edu/policies/employee-tuition-exemption-benefit/" TargetMode="External"/><Relationship Id="rId8" Type="http://schemas.openxmlformats.org/officeDocument/2006/relationships/hyperlink" Target="http://flexwork.gmu.edu/" TargetMode="External"/><Relationship Id="rId9" Type="http://schemas.openxmlformats.org/officeDocument/2006/relationships/hyperlink" Target="http://admissions.gmu.edu/" TargetMode="External"/><Relationship Id="rId10" Type="http://schemas.openxmlformats.org/officeDocument/2006/relationships/hyperlink" Target="http://hr.gmu.edu/forms_standard/talent_acquisition/EmployeeTuitionExemp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771</Words>
  <Characters>4400</Characters>
  <Application>Microsoft Macintosh Word</Application>
  <DocSecurity>0</DocSecurity>
  <Lines>36</Lines>
  <Paragraphs>10</Paragraphs>
  <ScaleCrop>false</ScaleCrop>
  <Company>George Mason University</Company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Lukes</dc:creator>
  <cp:keywords/>
  <dc:description/>
  <cp:lastModifiedBy>Laura Lukes</cp:lastModifiedBy>
  <cp:revision>2</cp:revision>
  <cp:lastPrinted>2016-06-14T13:00:00Z</cp:lastPrinted>
  <dcterms:created xsi:type="dcterms:W3CDTF">2016-06-14T13:00:00Z</dcterms:created>
  <dcterms:modified xsi:type="dcterms:W3CDTF">2016-06-14T13:00:00Z</dcterms:modified>
</cp:coreProperties>
</file>